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069" w:rsidRPr="00664069" w:rsidRDefault="00664069" w:rsidP="00664069">
      <w:pPr>
        <w:spacing w:after="0" w:line="270" w:lineRule="atLeast"/>
        <w:jc w:val="center"/>
        <w:rPr>
          <w:rFonts w:eastAsia="Times New Roman" w:cstheme="minorHAnsi"/>
          <w:b/>
          <w:sz w:val="24"/>
          <w:szCs w:val="24"/>
        </w:rPr>
      </w:pPr>
      <w:bookmarkStart w:id="0" w:name="_GoBack"/>
      <w:bookmarkEnd w:id="0"/>
      <w:r w:rsidRPr="00664069">
        <w:rPr>
          <w:rFonts w:eastAsia="Times New Roman" w:cstheme="minorHAnsi"/>
          <w:b/>
          <w:sz w:val="24"/>
          <w:szCs w:val="24"/>
        </w:rPr>
        <w:t>May 11, 2012</w:t>
      </w:r>
    </w:p>
    <w:p w:rsidR="00664069" w:rsidRPr="00664069" w:rsidRDefault="001A356E" w:rsidP="00664069">
      <w:pPr>
        <w:spacing w:after="0" w:line="270" w:lineRule="atLeast"/>
        <w:jc w:val="center"/>
        <w:rPr>
          <w:rFonts w:eastAsia="Times New Roman" w:cstheme="minorHAnsi"/>
          <w:b/>
          <w:sz w:val="24"/>
          <w:szCs w:val="24"/>
        </w:rPr>
      </w:pPr>
      <w:r>
        <w:rPr>
          <w:rFonts w:eastAsia="Times New Roman" w:cstheme="minorHAnsi"/>
          <w:b/>
          <w:sz w:val="24"/>
          <w:szCs w:val="24"/>
        </w:rPr>
        <w:t>Panelist</w:t>
      </w:r>
      <w:r w:rsidR="00664069" w:rsidRPr="00664069">
        <w:rPr>
          <w:rFonts w:eastAsia="Times New Roman" w:cstheme="minorHAnsi"/>
          <w:b/>
          <w:sz w:val="24"/>
          <w:szCs w:val="24"/>
        </w:rPr>
        <w:t xml:space="preserve"> Biographies</w:t>
      </w:r>
    </w:p>
    <w:p w:rsidR="00664069" w:rsidRDefault="00664069" w:rsidP="00EA179B">
      <w:pPr>
        <w:spacing w:after="0" w:line="270" w:lineRule="atLeast"/>
        <w:rPr>
          <w:rFonts w:eastAsia="Times New Roman" w:cstheme="minorHAnsi"/>
          <w:b/>
          <w:u w:val="single"/>
        </w:rPr>
      </w:pPr>
    </w:p>
    <w:p w:rsidR="00EA179B" w:rsidRPr="00D350AB" w:rsidRDefault="00664069" w:rsidP="00EA179B">
      <w:pPr>
        <w:spacing w:after="0" w:line="270" w:lineRule="atLeast"/>
        <w:rPr>
          <w:rFonts w:eastAsia="Times New Roman" w:cstheme="minorHAnsi"/>
          <w:b/>
          <w:u w:val="single"/>
        </w:rPr>
      </w:pPr>
      <w:r>
        <w:rPr>
          <w:rFonts w:eastAsia="Times New Roman" w:cstheme="minorHAnsi"/>
          <w:b/>
          <w:u w:val="single"/>
        </w:rPr>
        <w:t>Susan (Sue</w:t>
      </w:r>
      <w:proofErr w:type="gramStart"/>
      <w:r>
        <w:rPr>
          <w:rFonts w:eastAsia="Times New Roman" w:cstheme="minorHAnsi"/>
          <w:b/>
          <w:u w:val="single"/>
        </w:rPr>
        <w:t>)  Badeau</w:t>
      </w:r>
      <w:proofErr w:type="gramEnd"/>
      <w:r>
        <w:rPr>
          <w:rFonts w:eastAsia="Times New Roman" w:cstheme="minorHAnsi"/>
          <w:b/>
          <w:u w:val="single"/>
        </w:rPr>
        <w:t xml:space="preserve"> </w:t>
      </w:r>
    </w:p>
    <w:p w:rsidR="00EA179B" w:rsidRPr="00D350AB" w:rsidRDefault="00EA179B" w:rsidP="00EA179B">
      <w:pPr>
        <w:spacing w:after="0" w:line="270" w:lineRule="atLeast"/>
        <w:rPr>
          <w:rFonts w:eastAsia="Times New Roman" w:cstheme="minorHAnsi"/>
          <w:b/>
          <w:u w:val="single"/>
        </w:rPr>
      </w:pPr>
      <w:r w:rsidRPr="00D350AB">
        <w:rPr>
          <w:rFonts w:eastAsia="Times New Roman" w:cstheme="minorHAnsi"/>
          <w:b/>
          <w:u w:val="single"/>
        </w:rPr>
        <w:t>Director of Knowledge Management of Casey Family Programs</w:t>
      </w:r>
    </w:p>
    <w:p w:rsidR="00EA179B" w:rsidRDefault="00EA179B" w:rsidP="001A356E">
      <w:pPr>
        <w:spacing w:after="0"/>
        <w:rPr>
          <w:rFonts w:eastAsia="Times New Roman" w:cstheme="minorHAnsi"/>
        </w:rPr>
      </w:pPr>
      <w:r w:rsidRPr="005C30E8">
        <w:rPr>
          <w:rFonts w:eastAsia="Times New Roman" w:cstheme="minorHAnsi"/>
        </w:rPr>
        <w:t>Susan</w:t>
      </w:r>
      <w:r w:rsidR="00664069">
        <w:rPr>
          <w:rFonts w:eastAsia="Times New Roman" w:cstheme="minorHAnsi"/>
        </w:rPr>
        <w:t xml:space="preserve"> </w:t>
      </w:r>
      <w:r w:rsidR="00664069" w:rsidRPr="00664069">
        <w:rPr>
          <w:rFonts w:eastAsia="Times New Roman" w:cstheme="minorHAnsi"/>
        </w:rPr>
        <w:t xml:space="preserve">(Sue) </w:t>
      </w:r>
      <w:r w:rsidRPr="005C30E8">
        <w:rPr>
          <w:rFonts w:eastAsia="Times New Roman" w:cstheme="minorHAnsi"/>
        </w:rPr>
        <w:t xml:space="preserve">Badeau writes extensively on topics related to children, particularly those with special needs and is a frequent and passionate keynote speaker and workshop leader at state, regional and national conferences. </w:t>
      </w:r>
      <w:r w:rsidR="001305F8">
        <w:rPr>
          <w:rFonts w:eastAsia="Times New Roman" w:cstheme="minorHAnsi"/>
        </w:rPr>
        <w:t xml:space="preserve"> </w:t>
      </w:r>
      <w:r w:rsidR="001305F8">
        <w:t>Sue and her husband, Hector, are the lifetime parents of twenty-two children, two by birth and twenty adopted (three, with terminal illnesses, are now deceased).  They have also served as foster parents for more than 50 children in three states, and as a host family for refugee youth from Sudan, Kosovo and Guatemala.  Recently, their 30</w:t>
      </w:r>
      <w:r w:rsidR="001305F8" w:rsidRPr="00C10234">
        <w:rPr>
          <w:vertAlign w:val="superscript"/>
        </w:rPr>
        <w:t>th</w:t>
      </w:r>
      <w:r w:rsidR="001305F8">
        <w:t xml:space="preserve"> grandchild and fourth great-grandchild were born.  They have won numerous awards for their work, including being recognized by President Clinton with an “Adoption Excellence” award, and receiving an “Angels in Adoption” award from Congress – both of these awards were for their work on behalf of adoption and children in foster care. </w:t>
      </w:r>
      <w:r w:rsidRPr="005C30E8">
        <w:rPr>
          <w:rFonts w:eastAsia="Times New Roman" w:cstheme="minorHAnsi"/>
        </w:rPr>
        <w:t xml:space="preserve"> Sue has a degree in Early Child Development and Elementary Education from Smith College.  She has </w:t>
      </w:r>
      <w:r w:rsidR="001305F8">
        <w:rPr>
          <w:rFonts w:eastAsia="Times New Roman" w:cstheme="minorHAnsi"/>
        </w:rPr>
        <w:t>worked as a</w:t>
      </w:r>
      <w:r w:rsidRPr="005C30E8">
        <w:rPr>
          <w:rFonts w:eastAsia="Times New Roman" w:cstheme="minorHAnsi"/>
        </w:rPr>
        <w:t xml:space="preserve"> professional for thirty three years in adoption, foster care, juvenile justice and children’s mental health in both public and private agencies</w:t>
      </w:r>
      <w:r w:rsidR="001305F8">
        <w:rPr>
          <w:rFonts w:eastAsia="Times New Roman" w:cstheme="minorHAnsi"/>
        </w:rPr>
        <w:t xml:space="preserve"> and</w:t>
      </w:r>
      <w:r w:rsidRPr="005C30E8">
        <w:rPr>
          <w:rFonts w:eastAsia="Times New Roman" w:cstheme="minorHAnsi"/>
        </w:rPr>
        <w:t xml:space="preserve"> has developed curricula on many topics used to prepare professional child welfare staff, adoptive and foster parents, judges, attorneys and youth.  Sue is currently Director of Knowledge Management at Casey Family Programs in Pennsylvania</w:t>
      </w:r>
      <w:r w:rsidR="001305F8">
        <w:rPr>
          <w:rFonts w:eastAsia="Times New Roman" w:cstheme="minorHAnsi"/>
        </w:rPr>
        <w:t xml:space="preserve"> and</w:t>
      </w:r>
      <w:r w:rsidRPr="005C30E8">
        <w:rPr>
          <w:rFonts w:eastAsia="Times New Roman" w:cstheme="minorHAnsi"/>
        </w:rPr>
        <w:t xml:space="preserve"> recently served as a Senior Fellow within the Department of Justice</w:t>
      </w:r>
      <w:r>
        <w:rPr>
          <w:rFonts w:eastAsia="Times New Roman" w:cstheme="minorHAnsi"/>
        </w:rPr>
        <w:t>.</w:t>
      </w:r>
    </w:p>
    <w:p w:rsidR="00EA179B" w:rsidRDefault="00EA179B" w:rsidP="001A356E">
      <w:pPr>
        <w:spacing w:after="0"/>
        <w:rPr>
          <w:b/>
          <w:u w:val="single"/>
        </w:rPr>
      </w:pPr>
    </w:p>
    <w:p w:rsidR="00EA179B" w:rsidRPr="00D350AB" w:rsidRDefault="00EA179B" w:rsidP="001A356E">
      <w:pPr>
        <w:spacing w:after="0"/>
        <w:rPr>
          <w:b/>
          <w:u w:val="single"/>
        </w:rPr>
      </w:pPr>
      <w:r w:rsidRPr="00D350AB">
        <w:rPr>
          <w:b/>
          <w:u w:val="single"/>
        </w:rPr>
        <w:t>Grace Bauer</w:t>
      </w:r>
    </w:p>
    <w:p w:rsidR="00EA179B" w:rsidRPr="00D350AB" w:rsidRDefault="00EA179B" w:rsidP="001A356E">
      <w:pPr>
        <w:spacing w:after="0"/>
        <w:rPr>
          <w:b/>
          <w:u w:val="single"/>
        </w:rPr>
      </w:pPr>
      <w:r w:rsidRPr="00D350AB">
        <w:rPr>
          <w:b/>
          <w:u w:val="single"/>
        </w:rPr>
        <w:t>Co-Director of Justice for Families</w:t>
      </w:r>
    </w:p>
    <w:p w:rsidR="00EA179B" w:rsidRDefault="00EA179B" w:rsidP="00EA179B">
      <w:pPr>
        <w:spacing w:after="0"/>
      </w:pPr>
      <w:r>
        <w:t xml:space="preserve">Grace Bauer is the mother of three children from </w:t>
      </w:r>
      <w:proofErr w:type="spellStart"/>
      <w:r>
        <w:t>Sulphur</w:t>
      </w:r>
      <w:proofErr w:type="spellEnd"/>
      <w:r>
        <w:t xml:space="preserve">, Louisiana whose first exposure to the juvenile justice system came as the parent of a court-involved youth who, at age 14, was sent to a notorious juvenile correctional facility where he was abused and mistreated.  When it became clear that there was no system accountability for her son’s treatment, and nowhere to turn for help or redress of grievances, Grace became a passionate advocate for juvenile justice reform.  She began working as a special education advocate with Families Helping Families of Southwest Louisiana, forging alliances with other parents struggling with similar family situations.  Grace became Co-Director of Justice for Families in 2011.  Today, she works with families around the country to highlight the voice of families for their own children and for system reform.  She works at the local, state and federal level to create new foundations for family involvement and investment away from punitive cages and into programs with a history of serving children, their communities and society as a whole.   </w:t>
      </w:r>
    </w:p>
    <w:p w:rsidR="00EA179B" w:rsidRDefault="00EA179B" w:rsidP="00EA179B">
      <w:pPr>
        <w:spacing w:after="0"/>
      </w:pPr>
    </w:p>
    <w:p w:rsidR="00BE5D0B" w:rsidRPr="00BE5D0B" w:rsidRDefault="00BE5D0B" w:rsidP="00BE5D0B">
      <w:pPr>
        <w:spacing w:after="0"/>
        <w:rPr>
          <w:u w:val="single"/>
        </w:rPr>
      </w:pPr>
      <w:r w:rsidRPr="00BE5D0B">
        <w:rPr>
          <w:b/>
          <w:u w:val="single"/>
        </w:rPr>
        <w:t>Shay Bilchik</w:t>
      </w:r>
    </w:p>
    <w:p w:rsidR="00BE5D0B" w:rsidRPr="00BE5D0B" w:rsidRDefault="00BE5D0B" w:rsidP="00BE5D0B">
      <w:pPr>
        <w:spacing w:after="0"/>
        <w:rPr>
          <w:b/>
          <w:u w:val="single"/>
        </w:rPr>
      </w:pPr>
      <w:r w:rsidRPr="00BE5D0B">
        <w:rPr>
          <w:b/>
          <w:u w:val="single"/>
        </w:rPr>
        <w:t>Founder and Director of the Center for Juvenile Justice Reform at Georgetown University’s Public Policy Institute</w:t>
      </w:r>
    </w:p>
    <w:p w:rsidR="001A356E" w:rsidRDefault="00BE5D0B" w:rsidP="001A356E">
      <w:pPr>
        <w:spacing w:after="0"/>
      </w:pPr>
      <w:r w:rsidRPr="00BE5D0B">
        <w:t xml:space="preserve">The </w:t>
      </w:r>
      <w:r>
        <w:t>Center’s purpose</w:t>
      </w:r>
      <w:r w:rsidRPr="00BE5D0B">
        <w:t xml:space="preserve"> is to advance a multi-systems approach to reducing juvenile delinquency that promotes positive child and youth development, while also holding youth accountable</w:t>
      </w:r>
      <w:r w:rsidR="001A356E">
        <w:t>, which it carries out through dissemination of papers; sponsoring symposia; certification and leadership development in systems improvement; and demonstration project support</w:t>
      </w:r>
      <w:r>
        <w:t xml:space="preserve">.  </w:t>
      </w:r>
      <w:r w:rsidRPr="00BE5D0B">
        <w:t>Prior</w:t>
      </w:r>
      <w:r>
        <w:t xml:space="preserve"> to founding the Center, Shay Bilchik </w:t>
      </w:r>
      <w:r>
        <w:lastRenderedPageBreak/>
        <w:t>served as</w:t>
      </w:r>
      <w:r w:rsidRPr="00BE5D0B">
        <w:t xml:space="preserve"> President and CEO of the Child Welfare League of America, </w:t>
      </w:r>
      <w:r>
        <w:t>where he</w:t>
      </w:r>
      <w:r w:rsidRPr="00BE5D0B">
        <w:t xml:space="preserve"> led CWLA in its advocacy on behalf of </w:t>
      </w:r>
      <w:r>
        <w:t>children</w:t>
      </w:r>
      <w:r w:rsidR="001A356E">
        <w:t>.  Before that, from</w:t>
      </w:r>
      <w:r>
        <w:t xml:space="preserve"> 1995 to 2000,</w:t>
      </w:r>
      <w:r w:rsidRPr="00BE5D0B">
        <w:t xml:space="preserve"> Shay headed the Office of Juvenile Justice and Delinquency Prevention, where he advocated for and supported a balanced and multi-systems approach to attacking juvenile crime and addressing child victimization.  </w:t>
      </w:r>
      <w:r w:rsidR="001A356E">
        <w:t>Shay</w:t>
      </w:r>
      <w:r w:rsidRPr="00BE5D0B">
        <w:t xml:space="preserve"> </w:t>
      </w:r>
      <w:r w:rsidR="001A356E">
        <w:t>began his career in Florida as</w:t>
      </w:r>
      <w:r w:rsidRPr="00BE5D0B">
        <w:t xml:space="preserve"> an Assistant State Attorney in Miami, where he served </w:t>
      </w:r>
      <w:r w:rsidR="001A356E" w:rsidRPr="00BE5D0B">
        <w:t>from 1977-1993</w:t>
      </w:r>
      <w:r w:rsidR="001A356E">
        <w:t xml:space="preserve"> </w:t>
      </w:r>
      <w:r w:rsidRPr="00BE5D0B">
        <w:t xml:space="preserve">as a trial lawyer, juvenile division chief, and Chief Assistant State </w:t>
      </w:r>
      <w:r w:rsidRPr="001A356E">
        <w:t xml:space="preserve">Attorney. </w:t>
      </w:r>
      <w:r w:rsidR="001A356E" w:rsidRPr="001A356E">
        <w:t xml:space="preserve">  Shay has received numerous awards including being named four years among The </w:t>
      </w:r>
      <w:proofErr w:type="spellStart"/>
      <w:r w:rsidR="001A356E" w:rsidRPr="001A356E">
        <w:t>NonProfit</w:t>
      </w:r>
      <w:proofErr w:type="spellEnd"/>
      <w:r w:rsidR="001A356E" w:rsidRPr="001A356E">
        <w:t xml:space="preserve"> Times Power and Influence Top 50 for his work in the public policy arena and championing child welfare issues.</w:t>
      </w:r>
      <w:r w:rsidR="001A356E">
        <w:rPr>
          <w:sz w:val="24"/>
          <w:szCs w:val="24"/>
        </w:rPr>
        <w:t xml:space="preserve">  </w:t>
      </w:r>
      <w:r w:rsidR="001A356E" w:rsidRPr="001A356E">
        <w:t xml:space="preserve">He and his wife Susan are the proud parents of two young adults, Melissa and Zach.  </w:t>
      </w:r>
    </w:p>
    <w:p w:rsidR="001A356E" w:rsidRDefault="001A356E" w:rsidP="001A356E">
      <w:pPr>
        <w:spacing w:after="0"/>
        <w:rPr>
          <w:sz w:val="24"/>
          <w:szCs w:val="24"/>
        </w:rPr>
      </w:pPr>
    </w:p>
    <w:p w:rsidR="00C14A1C" w:rsidRPr="00D350AB" w:rsidRDefault="00C14A1C" w:rsidP="00D350AB">
      <w:pPr>
        <w:spacing w:after="0"/>
        <w:rPr>
          <w:b/>
          <w:u w:val="single"/>
        </w:rPr>
      </w:pPr>
      <w:r w:rsidRPr="00D350AB">
        <w:rPr>
          <w:b/>
          <w:u w:val="single"/>
        </w:rPr>
        <w:t>Grace Warren</w:t>
      </w:r>
    </w:p>
    <w:p w:rsidR="00C14A1C" w:rsidRPr="00D350AB" w:rsidRDefault="00C14A1C" w:rsidP="00D350AB">
      <w:pPr>
        <w:spacing w:after="0"/>
        <w:rPr>
          <w:b/>
          <w:u w:val="single"/>
        </w:rPr>
      </w:pPr>
      <w:r w:rsidRPr="00D350AB">
        <w:rPr>
          <w:b/>
          <w:u w:val="single"/>
        </w:rPr>
        <w:t>National Parent Caucus Co-Director</w:t>
      </w:r>
    </w:p>
    <w:p w:rsidR="00CE75A4" w:rsidRDefault="00C14A1C" w:rsidP="00C14A1C">
      <w:r>
        <w:t>Grace is the Co-Director and a Family Organizer for the National Parent Caucus (NPC). In her leadership role with the NPC she provides timely advocacy and peer-to-peer support among its members. Grace's son was 17 years old when he was sent to the adult criminal justice system. She has been an advocate in Illinois since 2004.</w:t>
      </w:r>
    </w:p>
    <w:p w:rsidR="002022E4" w:rsidRDefault="002022E4" w:rsidP="002022E4">
      <w:pPr>
        <w:spacing w:after="0"/>
        <w:jc w:val="center"/>
      </w:pPr>
    </w:p>
    <w:p w:rsidR="005C30E8" w:rsidRDefault="005C30E8" w:rsidP="002022E4">
      <w:pPr>
        <w:spacing w:after="75" w:line="270" w:lineRule="atLeast"/>
        <w:rPr>
          <w:rFonts w:eastAsia="Times New Roman" w:cstheme="minorHAnsi"/>
        </w:rPr>
      </w:pPr>
    </w:p>
    <w:p w:rsidR="005C30E8" w:rsidRDefault="005C30E8" w:rsidP="005C30E8">
      <w:pPr>
        <w:spacing w:after="0" w:line="270" w:lineRule="atLeast"/>
        <w:jc w:val="center"/>
        <w:rPr>
          <w:rFonts w:eastAsia="Times New Roman" w:cstheme="minorHAnsi"/>
        </w:rPr>
      </w:pPr>
    </w:p>
    <w:p w:rsidR="005C30E8" w:rsidRDefault="005C30E8" w:rsidP="005C30E8">
      <w:pPr>
        <w:spacing w:after="0" w:line="270" w:lineRule="atLeast"/>
        <w:jc w:val="center"/>
        <w:rPr>
          <w:rFonts w:eastAsia="Times New Roman" w:cstheme="minorHAnsi"/>
        </w:rPr>
      </w:pPr>
    </w:p>
    <w:p w:rsidR="005C30E8" w:rsidRDefault="005C30E8" w:rsidP="005C30E8">
      <w:pPr>
        <w:spacing w:after="0" w:line="270" w:lineRule="atLeast"/>
        <w:jc w:val="center"/>
        <w:rPr>
          <w:rFonts w:eastAsia="Times New Roman" w:cstheme="minorHAnsi"/>
        </w:rPr>
      </w:pPr>
    </w:p>
    <w:p w:rsidR="005C30E8" w:rsidRDefault="005C30E8" w:rsidP="005C30E8">
      <w:pPr>
        <w:spacing w:after="0" w:line="270" w:lineRule="atLeast"/>
        <w:jc w:val="center"/>
        <w:rPr>
          <w:rFonts w:eastAsia="Times New Roman" w:cstheme="minorHAnsi"/>
        </w:rPr>
      </w:pPr>
    </w:p>
    <w:p w:rsidR="005C30E8" w:rsidRDefault="005C30E8" w:rsidP="005C30E8">
      <w:pPr>
        <w:spacing w:after="0" w:line="270" w:lineRule="atLeast"/>
        <w:jc w:val="center"/>
        <w:rPr>
          <w:rFonts w:eastAsia="Times New Roman" w:cstheme="minorHAnsi"/>
        </w:rPr>
      </w:pPr>
    </w:p>
    <w:p w:rsidR="005C30E8" w:rsidRDefault="005C30E8" w:rsidP="002022E4">
      <w:pPr>
        <w:spacing w:after="75" w:line="270" w:lineRule="atLeast"/>
        <w:rPr>
          <w:rFonts w:eastAsia="Times New Roman" w:cstheme="minorHAnsi"/>
        </w:rPr>
      </w:pPr>
    </w:p>
    <w:p w:rsidR="002022E4" w:rsidRDefault="002022E4" w:rsidP="00C14A1C"/>
    <w:sectPr w:rsidR="00202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A1C"/>
    <w:rsid w:val="001305F8"/>
    <w:rsid w:val="001A356E"/>
    <w:rsid w:val="001A7770"/>
    <w:rsid w:val="002022E4"/>
    <w:rsid w:val="00336D0A"/>
    <w:rsid w:val="00382C85"/>
    <w:rsid w:val="005549B6"/>
    <w:rsid w:val="005C30E8"/>
    <w:rsid w:val="00664069"/>
    <w:rsid w:val="006C28BB"/>
    <w:rsid w:val="00AA5302"/>
    <w:rsid w:val="00B83E44"/>
    <w:rsid w:val="00BE5D0B"/>
    <w:rsid w:val="00C14A1C"/>
    <w:rsid w:val="00CE75A4"/>
    <w:rsid w:val="00D350AB"/>
    <w:rsid w:val="00DB7AFC"/>
    <w:rsid w:val="00EA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E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E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170387">
      <w:bodyDiv w:val="1"/>
      <w:marLeft w:val="0"/>
      <w:marRight w:val="0"/>
      <w:marTop w:val="0"/>
      <w:marBottom w:val="0"/>
      <w:divBdr>
        <w:top w:val="none" w:sz="0" w:space="0" w:color="auto"/>
        <w:left w:val="none" w:sz="0" w:space="0" w:color="auto"/>
        <w:bottom w:val="none" w:sz="0" w:space="0" w:color="auto"/>
        <w:right w:val="none" w:sz="0" w:space="0" w:color="auto"/>
      </w:divBdr>
    </w:div>
    <w:div w:id="190664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Shanta Gray</dc:creator>
  <cp:lastModifiedBy>mossoj</cp:lastModifiedBy>
  <cp:revision>4</cp:revision>
  <cp:lastPrinted>2012-05-03T15:08:00Z</cp:lastPrinted>
  <dcterms:created xsi:type="dcterms:W3CDTF">2012-05-03T23:14:00Z</dcterms:created>
  <dcterms:modified xsi:type="dcterms:W3CDTF">2012-05-16T19:52:00Z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